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5B" w:rsidRPr="003C62B4" w:rsidRDefault="00C43A27" w:rsidP="003C62B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Реквізити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для оплати за </w:t>
      </w: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проживання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 </w:t>
      </w:r>
      <w:proofErr w:type="spellStart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>гуртожитку</w:t>
      </w:r>
      <w:proofErr w:type="spellEnd"/>
      <w:r w:rsidRPr="003C62B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45315B" w:rsidRPr="003C62B4" w:rsidRDefault="00C43A27">
      <w:pPr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Таврійський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національний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університет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імені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 І.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Вернадського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ЄДРПОУ 02070967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B1F49" w:rsidRPr="00DB1F49">
        <w:rPr>
          <w:rFonts w:ascii="Times New Roman" w:eastAsia="Times New Roman" w:hAnsi="Times New Roman" w:cs="Times New Roman"/>
          <w:sz w:val="28"/>
          <w:szCs w:val="28"/>
          <w:lang w:eastAsia="uk-UA"/>
        </w:rPr>
        <w:t>№UA168201720000031253220200224</w:t>
      </w:r>
      <w:bookmarkStart w:id="0" w:name="_GoBack"/>
      <w:bookmarkEnd w:id="0"/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казначейська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служба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Київ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45315B" w:rsidRPr="003C62B4" w:rsidRDefault="00C43A27">
      <w:pPr>
        <w:jc w:val="both"/>
        <w:rPr>
          <w:rFonts w:ascii="Times New Roman" w:hAnsi="Times New Roman" w:cs="Times New Roman"/>
          <w:sz w:val="28"/>
          <w:szCs w:val="28"/>
        </w:rPr>
      </w:pP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банку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(МФО): 820172 </w:t>
      </w:r>
    </w:p>
    <w:p w:rsidR="0045315B" w:rsidRDefault="00C43A27">
      <w:pPr>
        <w:jc w:val="both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платежу: за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проживання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>гуртожитку</w:t>
      </w:r>
      <w:proofErr w:type="spellEnd"/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3C62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П.І.Б студента, </w:t>
      </w:r>
      <w:r w:rsidR="003C62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інститут, курс, період проживання</w:t>
      </w:r>
    </w:p>
    <w:sectPr w:rsidR="0045315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5B"/>
    <w:rsid w:val="003C62B4"/>
    <w:rsid w:val="0045315B"/>
    <w:rsid w:val="00C43A27"/>
    <w:rsid w:val="00DB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3C02-BB3D-4353-819F-92701AD5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2017-08-19T08:48:00Z</dcterms:created>
  <dcterms:modified xsi:type="dcterms:W3CDTF">2019-11-18T12:42:00Z</dcterms:modified>
  <dc:language>ru-RU</dc:language>
</cp:coreProperties>
</file>