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E" w:rsidRDefault="001918D2">
      <w:pPr>
        <w:pStyle w:val="3"/>
        <w:shd w:val="clear" w:color="auto" w:fill="auto"/>
        <w:spacing w:after="714" w:line="270" w:lineRule="exact"/>
        <w:ind w:right="240"/>
      </w:pPr>
      <w:r>
        <w:t>Додаток Б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МІНІСТЕРСТВО ОСВІТИ І НАУКИ УКРАЇНИ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ТАВРІЙСЬКИЙ НАЦІОНАЛЬНИЙ УНІВЕРСИТЕТ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імені В.І. ВЕРНАДСЬКОГО</w:t>
      </w:r>
    </w:p>
    <w:p w:rsidR="003A2ADF" w:rsidRDefault="008D3B93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Інститут</w:t>
      </w:r>
      <w:r w:rsidR="001918D2">
        <w:t xml:space="preserve"> </w:t>
      </w:r>
    </w:p>
    <w:p w:rsidR="0065123E" w:rsidRDefault="001918D2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Кафедра</w:t>
      </w:r>
    </w:p>
    <w:p w:rsidR="0065123E" w:rsidRDefault="001918D2" w:rsidP="003A2ADF">
      <w:pPr>
        <w:pStyle w:val="31"/>
        <w:shd w:val="clear" w:color="auto" w:fill="auto"/>
        <w:spacing w:after="630" w:line="150" w:lineRule="exact"/>
        <w:jc w:val="center"/>
      </w:pPr>
      <w:r>
        <w:t>(назва кафедри)</w:t>
      </w:r>
    </w:p>
    <w:p w:rsidR="0065123E" w:rsidRDefault="001918D2">
      <w:pPr>
        <w:pStyle w:val="20"/>
        <w:shd w:val="clear" w:color="auto" w:fill="auto"/>
        <w:spacing w:before="0"/>
        <w:ind w:left="4960" w:firstLine="0"/>
      </w:pPr>
      <w:r>
        <w:t>ЗАТВЕРДЖУЮ</w:t>
      </w:r>
    </w:p>
    <w:p w:rsidR="0065123E" w:rsidRDefault="008D3B93">
      <w:pPr>
        <w:pStyle w:val="3"/>
        <w:shd w:val="clear" w:color="auto" w:fill="auto"/>
        <w:spacing w:after="0" w:line="322" w:lineRule="exact"/>
        <w:ind w:left="4960" w:right="1320"/>
        <w:jc w:val="left"/>
      </w:pPr>
      <w:r>
        <w:t xml:space="preserve">Директор інституту </w:t>
      </w:r>
    </w:p>
    <w:p w:rsidR="0065123E" w:rsidRDefault="003A2ADF">
      <w:pPr>
        <w:pStyle w:val="20"/>
        <w:shd w:val="clear" w:color="auto" w:fill="auto"/>
        <w:spacing w:before="0"/>
        <w:ind w:left="7140" w:firstLine="0"/>
      </w:pPr>
      <w:r>
        <w:t>Ю</w:t>
      </w:r>
      <w:r w:rsidR="001918D2">
        <w:t>.</w:t>
      </w:r>
      <w:r>
        <w:t>В</w:t>
      </w:r>
      <w:r w:rsidR="001918D2">
        <w:t xml:space="preserve">. </w:t>
      </w:r>
      <w:r w:rsidR="008D3B93">
        <w:t>Іванов</w:t>
      </w:r>
    </w:p>
    <w:p w:rsidR="0065123E" w:rsidRDefault="001918D2">
      <w:pPr>
        <w:pStyle w:val="3"/>
        <w:shd w:val="clear" w:color="auto" w:fill="auto"/>
        <w:tabs>
          <w:tab w:val="left" w:leader="underscore" w:pos="5531"/>
          <w:tab w:val="left" w:leader="underscore" w:pos="6582"/>
          <w:tab w:val="left" w:leader="underscore" w:pos="7211"/>
        </w:tabs>
        <w:spacing w:after="1181" w:line="322" w:lineRule="exact"/>
        <w:ind w:left="4960"/>
        <w:jc w:val="left"/>
      </w:pPr>
      <w:r>
        <w:tab/>
        <w:t>.</w:t>
      </w:r>
      <w:r>
        <w:tab/>
        <w:t>.20</w:t>
      </w:r>
      <w:r>
        <w:tab/>
      </w:r>
    </w:p>
    <w:p w:rsidR="0065123E" w:rsidRDefault="001918D2">
      <w:pPr>
        <w:pStyle w:val="20"/>
        <w:shd w:val="clear" w:color="auto" w:fill="auto"/>
        <w:spacing w:before="0" w:after="1081" w:line="270" w:lineRule="exact"/>
        <w:ind w:left="980" w:firstLine="0"/>
      </w:pPr>
      <w:r>
        <w:t>РОБОЧА ПРОГРАМА НАВЧАЛЬНОЇ ДИСЦИПЛІНИ</w:t>
      </w:r>
    </w:p>
    <w:p w:rsidR="0065123E" w:rsidRDefault="001918D2">
      <w:pPr>
        <w:pStyle w:val="31"/>
        <w:shd w:val="clear" w:color="auto" w:fill="auto"/>
        <w:spacing w:after="16" w:line="150" w:lineRule="exact"/>
        <w:ind w:left="2700"/>
      </w:pPr>
      <w:r>
        <w:t>(назва і шифр навчальної дисципліни, спецкурсу)</w:t>
      </w:r>
    </w:p>
    <w:p w:rsidR="0065123E" w:rsidRDefault="001918D2">
      <w:pPr>
        <w:pStyle w:val="3"/>
        <w:shd w:val="clear" w:color="auto" w:fill="auto"/>
        <w:tabs>
          <w:tab w:val="left" w:leader="underscore" w:pos="7604"/>
        </w:tabs>
        <w:spacing w:after="1" w:line="270" w:lineRule="exact"/>
        <w:ind w:left="20"/>
        <w:jc w:val="left"/>
      </w:pPr>
      <w:r>
        <w:t>за спеціальністю</w:t>
      </w:r>
      <w:r>
        <w:tab/>
      </w:r>
    </w:p>
    <w:p w:rsidR="0065123E" w:rsidRDefault="001918D2">
      <w:pPr>
        <w:pStyle w:val="31"/>
        <w:shd w:val="clear" w:color="auto" w:fill="auto"/>
        <w:spacing w:after="16" w:line="150" w:lineRule="exact"/>
        <w:ind w:left="3740"/>
      </w:pPr>
      <w:r>
        <w:t>(назва та код спеціальності)</w:t>
      </w:r>
    </w:p>
    <w:p w:rsidR="0065123E" w:rsidRDefault="001918D2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спеціалізації</w:t>
      </w:r>
      <w:r>
        <w:tab/>
      </w:r>
    </w:p>
    <w:p w:rsidR="0065123E" w:rsidRDefault="001918D2">
      <w:pPr>
        <w:pStyle w:val="31"/>
        <w:shd w:val="clear" w:color="auto" w:fill="auto"/>
        <w:spacing w:after="11" w:line="150" w:lineRule="exact"/>
        <w:ind w:left="3740"/>
      </w:pPr>
      <w:r>
        <w:t>(назва спеціалізації)</w:t>
      </w:r>
    </w:p>
    <w:p w:rsidR="0065123E" w:rsidRDefault="006F0030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інститут</w:t>
      </w:r>
      <w:r w:rsidR="001918D2">
        <w:tab/>
      </w:r>
    </w:p>
    <w:p w:rsidR="0065123E" w:rsidRDefault="006F0030">
      <w:pPr>
        <w:pStyle w:val="31"/>
        <w:shd w:val="clear" w:color="auto" w:fill="auto"/>
        <w:spacing w:after="4811" w:line="150" w:lineRule="exact"/>
        <w:ind w:left="3740"/>
      </w:pPr>
      <w:r>
        <w:t xml:space="preserve">(назва інституту </w:t>
      </w:r>
      <w:r w:rsidR="001918D2">
        <w:t xml:space="preserve"> де дисципліна викладається)</w:t>
      </w:r>
    </w:p>
    <w:p w:rsidR="0065123E" w:rsidRDefault="001918D2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ind w:left="980" w:firstLine="2260"/>
        <w:jc w:val="left"/>
        <w:sectPr w:rsidR="0065123E">
          <w:headerReference w:type="default" r:id="rId7"/>
          <w:type w:val="continuous"/>
          <w:pgSz w:w="11906" w:h="16838"/>
          <w:pgMar w:top="1076" w:right="1131" w:bottom="1076" w:left="1390" w:header="0" w:footer="3" w:gutter="0"/>
          <w:cols w:space="720"/>
          <w:noEndnote/>
          <w:titlePg/>
          <w:docGrid w:linePitch="360"/>
        </w:sectPr>
      </w:pPr>
      <w:r>
        <w:t>Київ - 20</w:t>
      </w:r>
      <w:r>
        <w:tab/>
        <w:t xml:space="preserve"> рік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8405"/>
        </w:tabs>
        <w:spacing w:after="0" w:line="270" w:lineRule="exact"/>
        <w:jc w:val="both"/>
      </w:pPr>
      <w:r>
        <w:lastRenderedPageBreak/>
        <w:t xml:space="preserve">Робоча програма з навчальної дисципліни </w:t>
      </w:r>
      <w:r>
        <w:tab/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6820"/>
        <w:jc w:val="both"/>
      </w:pPr>
      <w:r>
        <w:t>(назва навчальної дисципліни (спецкурсу))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5414"/>
        </w:tabs>
        <w:spacing w:after="0" w:line="322" w:lineRule="exact"/>
        <w:ind w:right="260"/>
        <w:jc w:val="both"/>
      </w:pPr>
      <w:r>
        <w:t>складена для здобувачів вищої освіти відповідно до програми підготовки фахівців за спеціальністю</w:t>
      </w:r>
      <w:r>
        <w:tab/>
        <w:t>ступеня в</w:t>
      </w:r>
      <w:r>
        <w:rPr>
          <w:rStyle w:val="1"/>
        </w:rPr>
        <w:t>ищ</w:t>
      </w:r>
      <w:r>
        <w:t>ої освіти</w:t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3980"/>
        <w:jc w:val="both"/>
      </w:pPr>
      <w:r>
        <w:t>(шифр і назва спеціальності)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1829"/>
          <w:tab w:val="left" w:leader="underscore" w:pos="4234"/>
        </w:tabs>
        <w:spacing w:after="0" w:line="270" w:lineRule="exact"/>
        <w:jc w:val="both"/>
      </w:pPr>
      <w:r>
        <w:tab/>
        <w:t>, за</w:t>
      </w:r>
      <w:r>
        <w:tab/>
        <w:t>формою навчання.</w:t>
      </w:r>
    </w:p>
    <w:p w:rsidR="0065123E" w:rsidRDefault="001918D2" w:rsidP="0026661D">
      <w:pPr>
        <w:pStyle w:val="31"/>
        <w:shd w:val="clear" w:color="auto" w:fill="auto"/>
        <w:tabs>
          <w:tab w:val="left" w:pos="2844"/>
        </w:tabs>
        <w:spacing w:after="671" w:line="150" w:lineRule="exact"/>
        <w:ind w:left="300"/>
        <w:jc w:val="both"/>
      </w:pPr>
      <w:r>
        <w:t>(назва ступеню)</w:t>
      </w:r>
      <w:r>
        <w:tab/>
        <w:t>(денна або заочна)</w:t>
      </w:r>
    </w:p>
    <w:p w:rsidR="0065123E" w:rsidRDefault="001918D2">
      <w:pPr>
        <w:pStyle w:val="3"/>
        <w:shd w:val="clear" w:color="auto" w:fill="auto"/>
        <w:spacing w:after="1741" w:line="270" w:lineRule="exact"/>
        <w:jc w:val="left"/>
      </w:pPr>
      <w:r>
        <w:t>Розробники:</w:t>
      </w:r>
    </w:p>
    <w:p w:rsidR="0065123E" w:rsidRDefault="001918D2">
      <w:pPr>
        <w:pStyle w:val="31"/>
        <w:shd w:val="clear" w:color="auto" w:fill="auto"/>
        <w:spacing w:after="1091" w:line="150" w:lineRule="exact"/>
        <w:ind w:left="3720"/>
      </w:pPr>
      <w:r>
        <w:t>(вказати авторів, їхні посади, наукові ступені та вчені звання)</w:t>
      </w:r>
    </w:p>
    <w:p w:rsidR="0065123E" w:rsidRDefault="001918D2">
      <w:pPr>
        <w:pStyle w:val="3"/>
        <w:shd w:val="clear" w:color="auto" w:fill="auto"/>
        <w:tabs>
          <w:tab w:val="left" w:leader="underscore" w:pos="8683"/>
        </w:tabs>
        <w:spacing w:after="0" w:line="270" w:lineRule="exact"/>
        <w:jc w:val="left"/>
      </w:pPr>
      <w:r>
        <w:t>Робочу програму схвалено на засіданні кафедри</w:t>
      </w:r>
      <w:r>
        <w:tab/>
      </w:r>
    </w:p>
    <w:p w:rsidR="0065123E" w:rsidRDefault="001918D2">
      <w:pPr>
        <w:pStyle w:val="31"/>
        <w:shd w:val="clear" w:color="auto" w:fill="auto"/>
        <w:spacing w:after="131" w:line="150" w:lineRule="exact"/>
        <w:ind w:left="4540" w:firstLine="2880"/>
      </w:pPr>
      <w:r>
        <w:t>(назва кафедри)</w:t>
      </w:r>
    </w:p>
    <w:p w:rsidR="0065123E" w:rsidRDefault="001918D2">
      <w:pPr>
        <w:pStyle w:val="3"/>
        <w:shd w:val="clear" w:color="auto" w:fill="auto"/>
        <w:tabs>
          <w:tab w:val="left" w:leader="underscore" w:pos="4526"/>
          <w:tab w:val="left" w:leader="underscore" w:pos="5093"/>
          <w:tab w:val="left" w:leader="underscore" w:pos="6547"/>
        </w:tabs>
        <w:spacing w:after="347" w:line="270" w:lineRule="exact"/>
        <w:jc w:val="left"/>
      </w:pPr>
      <w:r>
        <w:t>Протокол від</w:t>
      </w:r>
      <w:r>
        <w:tab/>
        <w:t>20</w:t>
      </w:r>
      <w:r>
        <w:tab/>
        <w:t>року №</w:t>
      </w:r>
      <w:r>
        <w:tab/>
      </w:r>
    </w:p>
    <w:p w:rsidR="0065123E" w:rsidRDefault="0026661D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ind w:left="280"/>
        <w:jc w:val="center"/>
      </w:pPr>
      <w:r>
        <w:t xml:space="preserve">Завідувач </w:t>
      </w:r>
      <w:r w:rsidR="001918D2">
        <w:t>кафедри</w:t>
      </w:r>
      <w:r w:rsidR="001918D2">
        <w:tab/>
      </w:r>
    </w:p>
    <w:p w:rsidR="0065123E" w:rsidRDefault="001918D2">
      <w:pPr>
        <w:pStyle w:val="31"/>
        <w:shd w:val="clear" w:color="auto" w:fill="auto"/>
        <w:tabs>
          <w:tab w:val="left" w:pos="7175"/>
        </w:tabs>
        <w:spacing w:after="846" w:line="571" w:lineRule="exact"/>
        <w:ind w:left="4540" w:right="1800" w:firstLine="2880"/>
      </w:pPr>
      <w:r>
        <w:t>(назва кафедри) (підпис)</w:t>
      </w:r>
      <w:r>
        <w:tab/>
        <w:t>(ініціали та прізвище)</w:t>
      </w:r>
    </w:p>
    <w:p w:rsidR="0065123E" w:rsidRDefault="001918D2">
      <w:pPr>
        <w:pStyle w:val="3"/>
        <w:shd w:val="clear" w:color="auto" w:fill="auto"/>
        <w:tabs>
          <w:tab w:val="left" w:leader="underscore" w:pos="3898"/>
          <w:tab w:val="left" w:leader="underscore" w:pos="5986"/>
        </w:tabs>
        <w:spacing w:after="0" w:line="638" w:lineRule="exact"/>
        <w:ind w:right="260"/>
        <w:jc w:val="left"/>
      </w:pPr>
      <w:r>
        <w:t>Схвалено науково-методич</w:t>
      </w:r>
      <w:r w:rsidR="0026661D">
        <w:t xml:space="preserve">ною радою </w:t>
      </w:r>
      <w:r w:rsidR="00702C60">
        <w:t xml:space="preserve">інституту </w:t>
      </w:r>
      <w:r w:rsidR="0026661D">
        <w:t>ТНУ Протокол від</w:t>
      </w:r>
      <w:r w:rsidR="0026661D">
        <w:tab/>
        <w:t xml:space="preserve">201 </w:t>
      </w:r>
      <w:r>
        <w:t xml:space="preserve"> року №</w:t>
      </w:r>
      <w:r>
        <w:tab/>
        <w:t>.</w:t>
      </w:r>
    </w:p>
    <w:p w:rsidR="0065123E" w:rsidRDefault="001918D2">
      <w:pPr>
        <w:pStyle w:val="3"/>
        <w:shd w:val="clear" w:color="auto" w:fill="auto"/>
        <w:tabs>
          <w:tab w:val="left" w:leader="underscore" w:pos="9365"/>
        </w:tabs>
        <w:spacing w:after="0" w:line="638" w:lineRule="exact"/>
        <w:jc w:val="left"/>
      </w:pPr>
      <w:r>
        <w:t>Г олова науково-методичної ради</w:t>
      </w:r>
      <w:r>
        <w:tab/>
      </w:r>
    </w:p>
    <w:p w:rsidR="0065123E" w:rsidRDefault="001918D2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  <w:r>
        <w:t>(підпис)</w:t>
      </w:r>
      <w:r>
        <w:tab/>
        <w:t>(ініціали та прізвище)</w:t>
      </w: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  <w:sectPr w:rsidR="0026661D">
          <w:pgSz w:w="11906" w:h="16838"/>
          <w:pgMar w:top="1277" w:right="699" w:bottom="715" w:left="723" w:header="0" w:footer="3" w:gutter="0"/>
          <w:cols w:space="720"/>
          <w:noEndnote/>
          <w:docGrid w:linePitch="360"/>
        </w:sectPr>
      </w:pPr>
    </w:p>
    <w:p w:rsidR="0065123E" w:rsidRDefault="003A16C1">
      <w:pPr>
        <w:spacing w:line="597" w:lineRule="exact"/>
      </w:pPr>
      <w:r w:rsidRPr="003A16C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14.15pt;margin-top:.1pt;width:72.65pt;height:30.25pt;z-index:251657728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6"/>
                    </w:tabs>
                    <w:spacing w:after="67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>рік</w:t>
                  </w:r>
                </w:p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1"/>
                    </w:tabs>
                    <w:spacing w:after="0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 xml:space="preserve"> рік</w:t>
                  </w:r>
                </w:p>
              </w:txbxContent>
            </v:textbox>
            <w10:wrap anchorx="margin"/>
          </v:shape>
        </w:pict>
      </w:r>
      <w:r w:rsidRPr="003A16C1">
        <w:pict>
          <v:shape id="_x0000_s2050" type="#_x0000_t202" style="position:absolute;margin-left:333.05pt;margin-top:.1pt;width:20.1pt;height:31.35pt;z-index:251657729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</w:txbxContent>
            </v:textbox>
            <w10:wrap anchorx="margin"/>
          </v:shape>
        </w:pict>
      </w:r>
    </w:p>
    <w:p w:rsidR="0065123E" w:rsidRDefault="0065123E">
      <w:pPr>
        <w:rPr>
          <w:sz w:val="2"/>
          <w:szCs w:val="2"/>
        </w:rPr>
        <w:sectPr w:rsidR="0065123E">
          <w:type w:val="continuous"/>
          <w:pgSz w:w="11906" w:h="16838"/>
          <w:pgMar w:top="681" w:right="699" w:bottom="681" w:left="699" w:header="0" w:footer="3" w:gutter="0"/>
          <w:cols w:space="720"/>
          <w:noEndnote/>
          <w:docGrid w:linePitch="360"/>
        </w:sectPr>
      </w:pPr>
    </w:p>
    <w:p w:rsidR="0065123E" w:rsidRDefault="001918D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255" w:line="270" w:lineRule="exact"/>
        <w:ind w:right="120"/>
      </w:pPr>
      <w:bookmarkStart w:id="0" w:name="bookmark0"/>
      <w:r>
        <w:lastRenderedPageBreak/>
        <w:t>Програма навчальної дисципліни</w:t>
      </w:r>
      <w:bookmarkEnd w:id="0"/>
    </w:p>
    <w:p w:rsidR="0065123E" w:rsidRDefault="001918D2" w:rsidP="0026661D">
      <w:pPr>
        <w:pStyle w:val="50"/>
        <w:shd w:val="clear" w:color="auto" w:fill="auto"/>
        <w:spacing w:before="0"/>
        <w:ind w:left="20"/>
        <w:jc w:val="center"/>
      </w:pPr>
      <w:r>
        <w:t>Предмет</w:t>
      </w:r>
    </w:p>
    <w:p w:rsidR="0065123E" w:rsidRDefault="001918D2" w:rsidP="0026661D">
      <w:pPr>
        <w:pStyle w:val="50"/>
        <w:shd w:val="clear" w:color="auto" w:fill="auto"/>
        <w:spacing w:before="0"/>
        <w:ind w:left="20"/>
        <w:jc w:val="center"/>
      </w:pPr>
      <w:r>
        <w:t>Міждисциплінарні зв’язки</w:t>
      </w:r>
    </w:p>
    <w:p w:rsidR="0065123E" w:rsidRDefault="001918D2" w:rsidP="0026661D">
      <w:pPr>
        <w:pStyle w:val="50"/>
        <w:shd w:val="clear" w:color="auto" w:fill="auto"/>
        <w:spacing w:before="0"/>
        <w:ind w:left="20"/>
        <w:jc w:val="center"/>
      </w:pPr>
      <w:r>
        <w:t>Мета та завдання навчальної дисципліни</w:t>
      </w:r>
    </w:p>
    <w:p w:rsidR="00E10220" w:rsidRDefault="00E10220" w:rsidP="0026661D">
      <w:pPr>
        <w:pStyle w:val="50"/>
        <w:shd w:val="clear" w:color="auto" w:fill="auto"/>
        <w:spacing w:before="0"/>
        <w:ind w:left="20"/>
        <w:jc w:val="center"/>
      </w:pPr>
    </w:p>
    <w:p w:rsidR="0065123E" w:rsidRDefault="001918D2" w:rsidP="0026661D">
      <w:pPr>
        <w:pStyle w:val="22"/>
        <w:framePr w:w="9595" w:wrap="notBeside" w:vAnchor="text" w:hAnchor="text" w:xAlign="center" w:y="1"/>
        <w:shd w:val="clear" w:color="auto" w:fill="auto"/>
        <w:spacing w:line="270" w:lineRule="exact"/>
        <w:jc w:val="center"/>
      </w:pPr>
      <w:r>
        <w:t>2. Опис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3259"/>
        <w:gridCol w:w="1632"/>
        <w:gridCol w:w="1800"/>
      </w:tblGrid>
      <w:tr w:rsidR="0065123E">
        <w:trPr>
          <w:trHeight w:hRule="exact" w:val="81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60" w:line="270" w:lineRule="exact"/>
              <w:jc w:val="center"/>
            </w:pPr>
            <w:r>
              <w:rPr>
                <w:rStyle w:val="23"/>
              </w:rPr>
              <w:t>Найменування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60" w:after="0" w:line="270" w:lineRule="exact"/>
              <w:jc w:val="center"/>
            </w:pPr>
            <w:r>
              <w:rPr>
                <w:rStyle w:val="23"/>
              </w:rPr>
              <w:t>показників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26661D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3"/>
              </w:rPr>
              <w:t>Г</w:t>
            </w:r>
            <w:r w:rsidR="001918D2">
              <w:rPr>
                <w:rStyle w:val="23"/>
              </w:rPr>
              <w:t>алузь знань, спеціальність, ступінь вищої освіти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3"/>
              </w:rPr>
              <w:t>Характеристика навчальної дисципліни</w:t>
            </w:r>
          </w:p>
        </w:tc>
      </w:tr>
      <w:tr w:rsidR="0065123E">
        <w:trPr>
          <w:trHeight w:hRule="exact" w:val="56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260"/>
              <w:jc w:val="left"/>
            </w:pPr>
            <w:r>
              <w:rPr>
                <w:rStyle w:val="115pt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320"/>
              <w:jc w:val="left"/>
            </w:pPr>
            <w:r>
              <w:rPr>
                <w:rStyle w:val="115pt"/>
              </w:rPr>
              <w:t>заочна форма навчання</w:t>
            </w:r>
          </w:p>
        </w:tc>
      </w:tr>
      <w:tr w:rsidR="0065123E">
        <w:trPr>
          <w:trHeight w:hRule="exact" w:val="84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3"/>
              </w:rPr>
              <w:t xml:space="preserve">Кількість кредитів </w:t>
            </w:r>
            <w:r w:rsidR="0026661D">
              <w:rPr>
                <w:lang w:val="en-US"/>
              </w:rPr>
              <w:t xml:space="preserve"> E</w:t>
            </w:r>
            <w:r w:rsidR="0026661D">
              <w:t>СТ</w:t>
            </w:r>
            <w:r w:rsidR="0026661D">
              <w:rPr>
                <w:lang w:val="en-US"/>
              </w:rPr>
              <w:t>S</w:t>
            </w:r>
            <w:r w:rsidR="0026661D">
              <w:rPr>
                <w:rStyle w:val="105pt"/>
              </w:rPr>
              <w:t xml:space="preserve"> </w:t>
            </w:r>
            <w:r>
              <w:rPr>
                <w:rStyle w:val="23"/>
              </w:rPr>
              <w:t xml:space="preserve"> 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Галузь знань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шифр)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920"/>
              <w:jc w:val="left"/>
            </w:pPr>
            <w:r>
              <w:rPr>
                <w:rStyle w:val="23"/>
              </w:rPr>
              <w:t>Нормативна (за вибором)</w:t>
            </w:r>
          </w:p>
        </w:tc>
      </w:tr>
      <w:tr w:rsidR="0065123E">
        <w:trPr>
          <w:trHeight w:hRule="exact" w:val="835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Спеціальність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код спеціальності)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Кількість розділів 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Спеціалізація: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ind w:left="920"/>
              <w:jc w:val="left"/>
            </w:pPr>
            <w:r>
              <w:rPr>
                <w:rStyle w:val="23"/>
              </w:rPr>
              <w:t>Рік підготовки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3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Семестр</w:t>
            </w:r>
          </w:p>
        </w:tc>
      </w:tr>
      <w:tr w:rsidR="0065123E">
        <w:trPr>
          <w:trHeight w:hRule="exact" w:val="283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3"/>
              </w:rPr>
              <w:t>Загальна кількість годин -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(назва)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53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Лекції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Ступінь вищої освіти: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Семінарські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Практичні</w:t>
            </w:r>
          </w:p>
        </w:tc>
      </w:tr>
      <w:tr w:rsidR="0065123E">
        <w:trPr>
          <w:trHeight w:hRule="exact" w:val="32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Самостійна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Вид контролю:</w:t>
            </w:r>
          </w:p>
        </w:tc>
      </w:tr>
      <w:tr w:rsidR="0065123E">
        <w:trPr>
          <w:trHeight w:hRule="exact" w:val="34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екз.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залік</w:t>
            </w:r>
          </w:p>
        </w:tc>
      </w:tr>
    </w:tbl>
    <w:p w:rsidR="0065123E" w:rsidRDefault="0065123E">
      <w:pPr>
        <w:rPr>
          <w:sz w:val="2"/>
          <w:szCs w:val="2"/>
        </w:rPr>
      </w:pPr>
    </w:p>
    <w:p w:rsidR="00990FA2" w:rsidRDefault="00990FA2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  <w:rPr>
          <w:lang w:val="en-US"/>
        </w:rPr>
      </w:pPr>
    </w:p>
    <w:p w:rsidR="0065123E" w:rsidRDefault="001918D2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3. Структура </w:t>
      </w:r>
      <w:r w:rsidR="00B94394">
        <w:t>навчальної дисципліни</w:t>
      </w:r>
      <w:r>
        <w:t xml:space="preserve"> (тематичний план)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1032"/>
        <w:gridCol w:w="370"/>
        <w:gridCol w:w="365"/>
        <w:gridCol w:w="662"/>
        <w:gridCol w:w="1373"/>
        <w:gridCol w:w="1032"/>
        <w:gridCol w:w="370"/>
        <w:gridCol w:w="504"/>
        <w:gridCol w:w="662"/>
        <w:gridCol w:w="970"/>
      </w:tblGrid>
      <w:tr w:rsidR="0065123E">
        <w:trPr>
          <w:trHeight w:hRule="exact" w:val="293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Назви розділів і тем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Кількість годин</w:t>
            </w: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денна форма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заочна форма</w:t>
            </w:r>
          </w:p>
        </w:tc>
      </w:tr>
      <w:tr w:rsidR="0065123E">
        <w:trPr>
          <w:trHeight w:hRule="exact" w:val="283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</w:tr>
      <w:tr w:rsidR="0065123E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11</w:t>
            </w:r>
          </w:p>
        </w:tc>
      </w:tr>
      <w:tr w:rsidR="0065123E">
        <w:trPr>
          <w:trHeight w:hRule="exact" w:val="288"/>
          <w:jc w:val="center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1. </w:t>
            </w:r>
            <w:r>
              <w:rPr>
                <w:rStyle w:val="115pt"/>
              </w:rPr>
              <w:t>Назва</w:t>
            </w: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3"/>
          <w:jc w:val="center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2. </w:t>
            </w:r>
            <w:r>
              <w:rPr>
                <w:rStyle w:val="115pt"/>
              </w:rPr>
              <w:t>Назва</w:t>
            </w: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Екзамен (або Залік)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123E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right="120"/>
            </w:pPr>
            <w:r>
              <w:rPr>
                <w:rStyle w:val="115pt0"/>
              </w:rPr>
              <w:t>Усього годин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Default="001918D2">
      <w:pPr>
        <w:pStyle w:val="20"/>
        <w:shd w:val="clear" w:color="auto" w:fill="auto"/>
        <w:spacing w:before="539" w:line="317" w:lineRule="exact"/>
        <w:ind w:right="180" w:firstLine="0"/>
        <w:jc w:val="center"/>
      </w:pPr>
      <w:r>
        <w:lastRenderedPageBreak/>
        <w:t>4. Плани семінарських та практичних занять</w:t>
      </w:r>
    </w:p>
    <w:p w:rsidR="0065123E" w:rsidRDefault="001918D2">
      <w:pPr>
        <w:pStyle w:val="3"/>
        <w:shd w:val="clear" w:color="auto" w:fill="auto"/>
        <w:tabs>
          <w:tab w:val="left" w:leader="dot" w:pos="2409"/>
        </w:tabs>
        <w:spacing w:after="0" w:line="317" w:lineRule="exact"/>
        <w:ind w:left="40" w:firstLine="540"/>
        <w:jc w:val="both"/>
      </w:pPr>
      <w:r>
        <w:t>Тема 1</w:t>
      </w:r>
      <w:r>
        <w:tab/>
      </w:r>
    </w:p>
    <w:p w:rsidR="0065123E" w:rsidRDefault="001918D2">
      <w:pPr>
        <w:pStyle w:val="3"/>
        <w:shd w:val="clear" w:color="auto" w:fill="auto"/>
        <w:tabs>
          <w:tab w:val="left" w:leader="dot" w:pos="2457"/>
        </w:tabs>
        <w:spacing w:after="0" w:line="317" w:lineRule="exact"/>
        <w:ind w:left="580" w:right="5840"/>
        <w:jc w:val="left"/>
      </w:pPr>
      <w:r>
        <w:t>Питання до семінарського заняття Тема 2</w:t>
      </w:r>
      <w:r>
        <w:tab/>
      </w:r>
    </w:p>
    <w:p w:rsidR="0065123E" w:rsidRDefault="001918D2">
      <w:pPr>
        <w:pStyle w:val="3"/>
        <w:shd w:val="clear" w:color="auto" w:fill="auto"/>
        <w:tabs>
          <w:tab w:val="left" w:leader="dot" w:pos="2462"/>
        </w:tabs>
        <w:spacing w:after="0" w:line="643" w:lineRule="exact"/>
        <w:ind w:left="580" w:right="5840"/>
        <w:jc w:val="left"/>
      </w:pPr>
      <w:r>
        <w:t>Питання до семінарського заняття Тема 1</w:t>
      </w:r>
      <w:r>
        <w:tab/>
      </w:r>
    </w:p>
    <w:p w:rsidR="0065123E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</w:pPr>
      <w:r>
        <w:t>Питання до практичного заняття Тема 2</w:t>
      </w:r>
      <w:r>
        <w:tab/>
      </w:r>
    </w:p>
    <w:p w:rsidR="0065123E" w:rsidRDefault="001918D2">
      <w:pPr>
        <w:pStyle w:val="3"/>
        <w:shd w:val="clear" w:color="auto" w:fill="auto"/>
        <w:spacing w:after="604" w:line="322" w:lineRule="exact"/>
        <w:ind w:left="40" w:firstLine="540"/>
        <w:jc w:val="both"/>
      </w:pPr>
      <w:r>
        <w:t>Питання до семінарського заняття</w:t>
      </w:r>
    </w:p>
    <w:p w:rsidR="0065123E" w:rsidRDefault="001918D2">
      <w:pPr>
        <w:pStyle w:val="20"/>
        <w:shd w:val="clear" w:color="auto" w:fill="auto"/>
        <w:spacing w:before="0" w:line="317" w:lineRule="exact"/>
        <w:ind w:left="3380" w:firstLine="0"/>
      </w:pPr>
      <w:r>
        <w:t>5. Завдання самостійної роботи</w:t>
      </w:r>
    </w:p>
    <w:p w:rsidR="0065123E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65"/>
        </w:tabs>
        <w:spacing w:after="0" w:line="317" w:lineRule="exact"/>
        <w:ind w:hanging="153"/>
        <w:jc w:val="both"/>
      </w:pPr>
      <w:r>
        <w:t>Практикум</w:t>
      </w:r>
    </w:p>
    <w:p w:rsidR="0065123E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74"/>
        </w:tabs>
        <w:spacing w:after="302" w:line="317" w:lineRule="exact"/>
        <w:ind w:hanging="153"/>
        <w:jc w:val="both"/>
      </w:pPr>
      <w:r>
        <w:t>Орієнтовний перелік питань для тестового контролю самостійної роботи</w:t>
      </w:r>
    </w:p>
    <w:p w:rsidR="0065123E" w:rsidRDefault="001918D2">
      <w:pPr>
        <w:pStyle w:val="60"/>
        <w:shd w:val="clear" w:color="auto" w:fill="auto"/>
        <w:spacing w:before="0" w:after="348" w:line="240" w:lineRule="exact"/>
        <w:ind w:left="40" w:firstLine="540"/>
      </w:pPr>
      <w:r>
        <w:t>У цьому розділі визначаються реферати та зміст завдань.</w:t>
      </w:r>
    </w:p>
    <w:p w:rsidR="0065123E" w:rsidRDefault="001918D2">
      <w:pPr>
        <w:pStyle w:val="20"/>
        <w:shd w:val="clear" w:color="auto" w:fill="auto"/>
        <w:spacing w:before="0" w:after="255" w:line="270" w:lineRule="exact"/>
        <w:ind w:right="180" w:firstLine="0"/>
        <w:jc w:val="center"/>
      </w:pPr>
      <w:r>
        <w:t>6. Індивідуальні завдання</w:t>
      </w:r>
    </w:p>
    <w:p w:rsidR="0065123E" w:rsidRDefault="001918D2">
      <w:pPr>
        <w:pStyle w:val="60"/>
        <w:shd w:val="clear" w:color="auto" w:fill="auto"/>
        <w:spacing w:before="0" w:after="0" w:line="274" w:lineRule="exact"/>
        <w:ind w:left="40" w:firstLine="540"/>
      </w:pPr>
      <w:r>
        <w:t>У цьому розділі визначаються тематика курсових і дипломних робіт та зміст завдань.</w:t>
      </w:r>
    </w:p>
    <w:p w:rsidR="0065123E" w:rsidRDefault="001918D2">
      <w:pPr>
        <w:pStyle w:val="60"/>
        <w:shd w:val="clear" w:color="auto" w:fill="auto"/>
        <w:spacing w:before="0" w:after="0" w:line="274" w:lineRule="exact"/>
        <w:ind w:left="40" w:right="280" w:firstLine="540"/>
      </w:pPr>
      <w:r>
        <w:t xml:space="preserve">У разі наявності окремого джерела </w:t>
      </w:r>
      <w:r>
        <w:rPr>
          <w:lang w:val="ru-RU"/>
        </w:rPr>
        <w:t xml:space="preserve">(практикума, </w:t>
      </w:r>
      <w:r>
        <w:t>задачника) здійснюється посилання на окремий документ.</w:t>
      </w:r>
    </w:p>
    <w:p w:rsidR="0065123E" w:rsidRDefault="001918D2">
      <w:pPr>
        <w:pStyle w:val="20"/>
        <w:numPr>
          <w:ilvl w:val="0"/>
          <w:numId w:val="3"/>
        </w:numPr>
        <w:shd w:val="clear" w:color="auto" w:fill="auto"/>
        <w:tabs>
          <w:tab w:val="left" w:pos="3654"/>
        </w:tabs>
        <w:spacing w:before="0" w:after="246" w:line="270" w:lineRule="exact"/>
        <w:ind w:left="3380" w:firstLine="0"/>
      </w:pPr>
      <w:r>
        <w:t>Методи навчання та контролю</w:t>
      </w:r>
    </w:p>
    <w:p w:rsidR="0065123E" w:rsidRDefault="001918D2">
      <w:pPr>
        <w:pStyle w:val="3"/>
        <w:shd w:val="clear" w:color="auto" w:fill="auto"/>
        <w:spacing w:after="0" w:line="322" w:lineRule="exact"/>
        <w:ind w:left="40" w:right="280" w:firstLine="540"/>
        <w:jc w:val="both"/>
      </w:pPr>
      <w:r>
        <w:t>Зазначаються методи навчання такі як: словесні, наочні, практичні, інноваційні та методи контролю - усне та письмове опитування, практична перевірка, тестовий контроль тощо.</w:t>
      </w:r>
    </w:p>
    <w:p w:rsidR="0065123E" w:rsidRDefault="001918D2" w:rsidP="00B94394">
      <w:pPr>
        <w:pStyle w:val="20"/>
        <w:numPr>
          <w:ilvl w:val="0"/>
          <w:numId w:val="3"/>
        </w:numPr>
        <w:shd w:val="clear" w:color="auto" w:fill="auto"/>
        <w:tabs>
          <w:tab w:val="left" w:pos="1983"/>
        </w:tabs>
        <w:spacing w:before="0" w:line="270" w:lineRule="exact"/>
        <w:ind w:left="1700" w:firstLine="0"/>
        <w:jc w:val="center"/>
      </w:pPr>
      <w:r>
        <w:t>Орієнтовний перелік питань для підсумкового контролю</w:t>
      </w:r>
    </w:p>
    <w:p w:rsidR="0065123E" w:rsidRDefault="001918D2">
      <w:pPr>
        <w:pStyle w:val="60"/>
        <w:shd w:val="clear" w:color="auto" w:fill="auto"/>
        <w:spacing w:before="0" w:after="672" w:line="240" w:lineRule="exact"/>
        <w:ind w:left="660"/>
        <w:jc w:val="left"/>
      </w:pPr>
      <w:r>
        <w:t>Зазначається: перелік контрольних питань по темам.</w:t>
      </w:r>
    </w:p>
    <w:p w:rsidR="00B94394" w:rsidRDefault="00B94394" w:rsidP="00B94394">
      <w:pPr>
        <w:pStyle w:val="22"/>
        <w:shd w:val="clear" w:color="auto" w:fill="auto"/>
        <w:spacing w:line="274" w:lineRule="exact"/>
        <w:jc w:val="center"/>
      </w:pPr>
      <w:r>
        <w:t>9. Рейтингова система оцінювання результатів навчання.</w:t>
      </w:r>
    </w:p>
    <w:p w:rsidR="00B94394" w:rsidRDefault="00B94394" w:rsidP="00B94394">
      <w:pPr>
        <w:pStyle w:val="aa"/>
        <w:shd w:val="clear" w:color="auto" w:fill="auto"/>
      </w:pPr>
      <w:r>
        <w:t>Наводиться опис рейтингової системи оцінювання, а саме, розподіл балів для проведення заліку або екзамену, а також шкала оцінювання в якій показується співвідношення національної та європейської системи.</w:t>
      </w:r>
    </w:p>
    <w:p w:rsidR="00B94394" w:rsidRDefault="00B94394" w:rsidP="00B94394">
      <w:pPr>
        <w:pStyle w:val="33"/>
        <w:framePr w:w="8971" w:wrap="notBeside" w:vAnchor="text" w:hAnchor="page" w:x="1081" w:y="652"/>
        <w:shd w:val="clear" w:color="auto" w:fill="auto"/>
        <w:spacing w:line="230" w:lineRule="exact"/>
      </w:pPr>
      <w:r>
        <w:rPr>
          <w:rStyle w:val="34"/>
        </w:rPr>
        <w:t>Приклад для заліку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629"/>
        <w:gridCol w:w="624"/>
        <w:gridCol w:w="624"/>
        <w:gridCol w:w="624"/>
        <w:gridCol w:w="773"/>
        <w:gridCol w:w="773"/>
        <w:gridCol w:w="773"/>
        <w:gridCol w:w="864"/>
        <w:gridCol w:w="1786"/>
        <w:gridCol w:w="1834"/>
      </w:tblGrid>
      <w:tr w:rsidR="00B94394" w:rsidTr="00B94394">
        <w:trPr>
          <w:trHeight w:hRule="exact" w:val="336"/>
        </w:trPr>
        <w:tc>
          <w:tcPr>
            <w:tcW w:w="63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Поточний контроль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120" w:line="270" w:lineRule="exact"/>
              <w:jc w:val="center"/>
            </w:pPr>
            <w:r>
              <w:rPr>
                <w:rStyle w:val="23"/>
              </w:rPr>
              <w:t>Підсумковий</w:t>
            </w:r>
          </w:p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23"/>
              </w:rPr>
              <w:t>контроль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Сума</w:t>
            </w:r>
          </w:p>
        </w:tc>
      </w:tr>
      <w:tr w:rsidR="00B94394" w:rsidTr="00B94394">
        <w:trPr>
          <w:trHeight w:hRule="exact" w:val="336"/>
        </w:trPr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1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2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</w:pPr>
          </w:p>
        </w:tc>
      </w:tr>
      <w:tr w:rsidR="00B94394" w:rsidTr="00B94394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80"/>
              <w:jc w:val="left"/>
            </w:pPr>
            <w:r>
              <w:rPr>
                <w:rStyle w:val="23"/>
              </w:rPr>
              <w:t>Т1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280"/>
              <w:jc w:val="left"/>
            </w:pPr>
            <w:r>
              <w:rPr>
                <w:rStyle w:val="23"/>
              </w:rPr>
              <w:t>Т9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pStyle w:val="3"/>
              <w:framePr w:w="8971" w:wrap="notBeside" w:vAnchor="text" w:hAnchor="page" w:x="1081" w:y="652"/>
              <w:shd w:val="clear" w:color="auto" w:fill="auto"/>
              <w:spacing w:after="0" w:line="270" w:lineRule="exact"/>
              <w:ind w:left="260"/>
              <w:jc w:val="left"/>
            </w:pPr>
            <w:r>
              <w:rPr>
                <w:rStyle w:val="23"/>
              </w:rPr>
              <w:t>100</w:t>
            </w:r>
          </w:p>
        </w:tc>
      </w:tr>
      <w:tr w:rsidR="00B94394" w:rsidTr="00B94394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B94394">
            <w:pPr>
              <w:framePr w:w="8971" w:wrap="notBeside" w:vAnchor="text" w:hAnchor="page" w:x="1081" w:y="652"/>
            </w:pPr>
          </w:p>
        </w:tc>
      </w:tr>
    </w:tbl>
    <w:p w:rsidR="00B94394" w:rsidRDefault="00B94394">
      <w:pPr>
        <w:pStyle w:val="60"/>
        <w:shd w:val="clear" w:color="auto" w:fill="auto"/>
        <w:spacing w:before="0" w:after="672" w:line="240" w:lineRule="exact"/>
        <w:ind w:left="660"/>
        <w:jc w:val="left"/>
      </w:pPr>
    </w:p>
    <w:p w:rsidR="0065123E" w:rsidRDefault="0065123E">
      <w:pPr>
        <w:rPr>
          <w:sz w:val="2"/>
          <w:szCs w:val="2"/>
        </w:rPr>
      </w:pPr>
    </w:p>
    <w:p w:rsidR="0065123E" w:rsidRDefault="001918D2">
      <w:pPr>
        <w:pStyle w:val="3"/>
        <w:shd w:val="clear" w:color="auto" w:fill="auto"/>
        <w:spacing w:after="306" w:line="270" w:lineRule="exact"/>
        <w:ind w:left="660"/>
        <w:jc w:val="left"/>
      </w:pPr>
      <w:r>
        <w:t>Т1, Т2 ... Т9 - теми розділів.</w:t>
      </w:r>
    </w:p>
    <w:p w:rsidR="0065123E" w:rsidRDefault="001918D2">
      <w:pPr>
        <w:pStyle w:val="aa"/>
        <w:framePr w:w="10070" w:wrap="notBeside" w:vAnchor="text" w:hAnchor="text" w:xAlign="center" w:y="1"/>
        <w:shd w:val="clear" w:color="auto" w:fill="auto"/>
        <w:spacing w:line="278" w:lineRule="exact"/>
        <w:jc w:val="right"/>
      </w:pPr>
      <w:r>
        <w:lastRenderedPageBreak/>
        <w:t>Максимально можлива кількість балів, яку може набрати здобувач вищої освіти з кожної</w:t>
      </w:r>
    </w:p>
    <w:p w:rsidR="0065123E" w:rsidRDefault="001918D2">
      <w:pPr>
        <w:pStyle w:val="aa"/>
        <w:framePr w:w="10070" w:wrap="notBeside" w:vAnchor="text" w:hAnchor="text" w:xAlign="center" w:y="1"/>
        <w:shd w:val="clear" w:color="auto" w:fill="auto"/>
        <w:tabs>
          <w:tab w:val="left" w:leader="underscore" w:pos="970"/>
          <w:tab w:val="left" w:leader="underscore" w:pos="2688"/>
        </w:tabs>
        <w:spacing w:line="278" w:lineRule="exact"/>
        <w:jc w:val="left"/>
      </w:pPr>
      <w:r>
        <w:t>теми</w:t>
      </w:r>
      <w:r>
        <w:rPr>
          <w:rStyle w:val="16pt"/>
        </w:rPr>
        <w:tab/>
      </w:r>
      <w:r>
        <w:t>(на занятті</w:t>
      </w:r>
      <w:r>
        <w:rPr>
          <w:rStyle w:val="16pt"/>
        </w:rPr>
        <w:t xml:space="preserve">, </w:t>
      </w:r>
      <w:r>
        <w:t>якщо одна тема викладається протягом двох та більше занять.)</w:t>
      </w:r>
    </w:p>
    <w:p w:rsidR="0065123E" w:rsidRDefault="001918D2">
      <w:pPr>
        <w:pStyle w:val="33"/>
        <w:framePr w:w="10070" w:wrap="notBeside" w:vAnchor="text" w:hAnchor="text" w:xAlign="center" w:y="1"/>
        <w:shd w:val="clear" w:color="auto" w:fill="auto"/>
        <w:tabs>
          <w:tab w:val="left" w:leader="underscore" w:pos="3970"/>
          <w:tab w:val="left" w:leader="underscore" w:pos="10046"/>
        </w:tabs>
        <w:spacing w:line="278" w:lineRule="exact"/>
      </w:pPr>
      <w:r>
        <w:tab/>
      </w:r>
      <w:r>
        <w:rPr>
          <w:rStyle w:val="34"/>
        </w:rPr>
        <w:t>Приклад для екзамену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8"/>
        <w:gridCol w:w="677"/>
        <w:gridCol w:w="749"/>
        <w:gridCol w:w="595"/>
        <w:gridCol w:w="595"/>
        <w:gridCol w:w="686"/>
        <w:gridCol w:w="514"/>
        <w:gridCol w:w="456"/>
        <w:gridCol w:w="600"/>
        <w:gridCol w:w="749"/>
        <w:gridCol w:w="605"/>
        <w:gridCol w:w="1800"/>
        <w:gridCol w:w="907"/>
      </w:tblGrid>
      <w:tr w:rsidR="0065123E">
        <w:trPr>
          <w:trHeight w:hRule="exact" w:val="658"/>
          <w:jc w:val="center"/>
        </w:trPr>
        <w:tc>
          <w:tcPr>
            <w:tcW w:w="736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Поточний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120" w:line="270" w:lineRule="exact"/>
              <w:jc w:val="center"/>
            </w:pPr>
            <w:r>
              <w:rPr>
                <w:rStyle w:val="23"/>
              </w:rPr>
              <w:t>Підсумковий</w:t>
            </w:r>
          </w:p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23"/>
              </w:rPr>
              <w:t>контроль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Сума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1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2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80"/>
              <w:jc w:val="left"/>
            </w:pPr>
            <w:r>
              <w:rPr>
                <w:rStyle w:val="23"/>
              </w:rPr>
              <w:t>100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Т2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rPr>
                <w:rStyle w:val="23"/>
              </w:rPr>
              <w:t>Т3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20"/>
              <w:jc w:val="left"/>
            </w:pPr>
            <w:r>
              <w:rPr>
                <w:rStyle w:val="23"/>
              </w:rPr>
              <w:t>Т4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Т5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Т6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rPr>
                <w:rStyle w:val="23"/>
              </w:rPr>
              <w:t>Т7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Т8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Т12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</w:tr>
      <w:tr w:rsidR="0065123E">
        <w:trPr>
          <w:trHeight w:hRule="exact" w:val="3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Default="001918D2">
      <w:pPr>
        <w:pStyle w:val="3"/>
        <w:shd w:val="clear" w:color="auto" w:fill="auto"/>
        <w:spacing w:after="287" w:line="270" w:lineRule="exact"/>
        <w:ind w:left="660"/>
        <w:jc w:val="left"/>
      </w:pPr>
      <w:r>
        <w:t>Т1, Т2 ... Т12 - теми розділів.</w:t>
      </w:r>
    </w:p>
    <w:p w:rsidR="0065123E" w:rsidRPr="00990FA2" w:rsidRDefault="001918D2">
      <w:pPr>
        <w:pStyle w:val="20"/>
        <w:shd w:val="clear" w:color="auto" w:fill="auto"/>
        <w:spacing w:before="0" w:line="270" w:lineRule="exact"/>
        <w:ind w:left="120" w:firstLine="0"/>
        <w:jc w:val="center"/>
        <w:rPr>
          <w:lang w:val="en-US"/>
        </w:rPr>
      </w:pPr>
      <w:r>
        <w:t>Шкала оцінювання: національна та Е</w:t>
      </w:r>
      <w:r w:rsidR="00990FA2">
        <w:t>С</w:t>
      </w:r>
      <w:r>
        <w:t>Т</w:t>
      </w:r>
      <w:r w:rsidR="00990FA2">
        <w:rPr>
          <w:lang w:val="en-US"/>
        </w:rPr>
        <w:t>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082"/>
        <w:gridCol w:w="1723"/>
        <w:gridCol w:w="3298"/>
      </w:tblGrid>
      <w:tr w:rsidR="0065123E">
        <w:trPr>
          <w:trHeight w:hRule="exact" w:val="581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307" w:lineRule="exact"/>
              <w:ind w:left="460"/>
              <w:jc w:val="left"/>
            </w:pPr>
            <w:r>
              <w:rPr>
                <w:rStyle w:val="23"/>
              </w:rPr>
              <w:t>Оцінка в балах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Оцінка за національною шкалою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 за шкалою ECTS</w:t>
            </w:r>
          </w:p>
        </w:tc>
      </w:tr>
      <w:tr w:rsidR="0065123E">
        <w:trPr>
          <w:trHeight w:hRule="exact" w:val="811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653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653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Пояснення</w:t>
            </w:r>
          </w:p>
        </w:tc>
      </w:tr>
      <w:tr w:rsidR="0065123E">
        <w:trPr>
          <w:trHeight w:hRule="exact" w:val="4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90-100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відмінне виконання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90FA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8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-89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добре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B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вище середнього рівня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Pr="00990FA2" w:rsidRDefault="001918D2" w:rsidP="00990FA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75-</w:t>
            </w:r>
            <w:r w:rsidR="00990FA2">
              <w:rPr>
                <w:rStyle w:val="23"/>
                <w:lang w:val="en-US"/>
              </w:rPr>
              <w:t>79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653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загалом хороша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66-74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непогано</w:t>
            </w:r>
          </w:p>
        </w:tc>
      </w:tr>
      <w:tr w:rsidR="0065123E">
        <w:trPr>
          <w:trHeight w:hRule="exact" w:val="6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60-65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653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виконання відповідає мінімальним критеріям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90FA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3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-59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990FA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FX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необхідне перескладання</w:t>
            </w:r>
          </w:p>
        </w:tc>
      </w:tr>
      <w:tr w:rsidR="0065123E">
        <w:trPr>
          <w:trHeight w:hRule="exact" w:val="7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Pr="00990FA2" w:rsidRDefault="008D3B93" w:rsidP="00990FA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0</w:t>
            </w:r>
            <w:r w:rsidR="001918D2">
              <w:rPr>
                <w:rStyle w:val="23"/>
              </w:rPr>
              <w:t>-</w:t>
            </w:r>
            <w:r w:rsidR="00990FA2">
              <w:rPr>
                <w:rStyle w:val="23"/>
                <w:lang w:val="en-US"/>
              </w:rPr>
              <w:t>29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9653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3"/>
              </w:rPr>
              <w:t>необхідне повторне вивчення курсу</w:t>
            </w:r>
          </w:p>
        </w:tc>
      </w:tr>
    </w:tbl>
    <w:p w:rsidR="0065123E" w:rsidRDefault="0065123E">
      <w:pPr>
        <w:rPr>
          <w:sz w:val="2"/>
          <w:szCs w:val="2"/>
        </w:rPr>
        <w:sectPr w:rsidR="0065123E" w:rsidSect="00B94394">
          <w:pgSz w:w="11906" w:h="16838"/>
          <w:pgMar w:top="1253" w:right="692" w:bottom="413" w:left="716" w:header="0" w:footer="3" w:gutter="0"/>
          <w:cols w:space="720"/>
          <w:noEndnote/>
          <w:docGrid w:linePitch="360"/>
        </w:sectPr>
      </w:pPr>
    </w:p>
    <w:p w:rsidR="0065123E" w:rsidRDefault="001918D2">
      <w:pPr>
        <w:pStyle w:val="20"/>
        <w:numPr>
          <w:ilvl w:val="0"/>
          <w:numId w:val="4"/>
        </w:numPr>
        <w:shd w:val="clear" w:color="auto" w:fill="auto"/>
        <w:tabs>
          <w:tab w:val="left" w:pos="3643"/>
        </w:tabs>
        <w:spacing w:before="0" w:after="600" w:line="317" w:lineRule="exact"/>
        <w:ind w:left="4540" w:right="3220"/>
      </w:pPr>
      <w:r>
        <w:lastRenderedPageBreak/>
        <w:t>Рекомендована література Основна</w:t>
      </w:r>
    </w:p>
    <w:p w:rsidR="0065123E" w:rsidRDefault="001918D2">
      <w:pPr>
        <w:pStyle w:val="20"/>
        <w:shd w:val="clear" w:color="auto" w:fill="auto"/>
        <w:spacing w:before="0" w:line="317" w:lineRule="exact"/>
        <w:ind w:firstLine="0"/>
        <w:jc w:val="center"/>
      </w:pPr>
      <w:r>
        <w:t>Додаткова</w:t>
      </w:r>
    </w:p>
    <w:p w:rsidR="0065123E" w:rsidRDefault="001918D2">
      <w:pPr>
        <w:pStyle w:val="3"/>
        <w:shd w:val="clear" w:color="auto" w:fill="auto"/>
        <w:spacing w:after="0" w:line="317" w:lineRule="exact"/>
        <w:ind w:left="20"/>
        <w:jc w:val="left"/>
      </w:pPr>
      <w:r>
        <w:t>1. ...</w:t>
      </w:r>
    </w:p>
    <w:p w:rsidR="0065123E" w:rsidRDefault="001918D2">
      <w:pPr>
        <w:pStyle w:val="70"/>
        <w:shd w:val="clear" w:color="auto" w:fill="auto"/>
        <w:ind w:left="20" w:right="20"/>
      </w:pPr>
      <w:r>
        <w:t>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Додаткова література може бути надана в електронному вигляді із забезпеченням вільного доступу здобувачі вищої освіти.</w:t>
      </w:r>
    </w:p>
    <w:p w:rsidR="0065123E" w:rsidRDefault="001918D2">
      <w:pPr>
        <w:pStyle w:val="70"/>
        <w:shd w:val="clear" w:color="auto" w:fill="auto"/>
        <w:spacing w:after="158"/>
        <w:ind w:left="20" w:right="20"/>
      </w:pPr>
      <w:r>
        <w:t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65123E" w:rsidRDefault="001918D2">
      <w:pPr>
        <w:pStyle w:val="20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  <w:r>
        <w:t>Інформаційні ресурси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1. ...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2.</w:t>
      </w:r>
    </w:p>
    <w:p w:rsidR="0065123E" w:rsidRDefault="001918D2">
      <w:pPr>
        <w:pStyle w:val="70"/>
        <w:shd w:val="clear" w:color="auto" w:fill="auto"/>
        <w:spacing w:line="307" w:lineRule="exact"/>
        <w:ind w:left="20"/>
      </w:pPr>
      <w:r>
        <w:t>Надаються назви та адреси інформаційних ресурсів.</w:t>
      </w:r>
    </w:p>
    <w:sectPr w:rsidR="0065123E" w:rsidSect="0065123E">
      <w:headerReference w:type="default" r:id="rId8"/>
      <w:pgSz w:w="11906" w:h="16838"/>
      <w:pgMar w:top="1886" w:right="692" w:bottom="413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C4" w:rsidRDefault="00B161C4" w:rsidP="0065123E">
      <w:r>
        <w:separator/>
      </w:r>
    </w:p>
  </w:endnote>
  <w:endnote w:type="continuationSeparator" w:id="1">
    <w:p w:rsidR="00B161C4" w:rsidRDefault="00B161C4" w:rsidP="006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C4" w:rsidRDefault="00B161C4"/>
  </w:footnote>
  <w:footnote w:type="continuationSeparator" w:id="1">
    <w:p w:rsidR="00B161C4" w:rsidRDefault="00B161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3A16C1">
    <w:pPr>
      <w:rPr>
        <w:sz w:val="2"/>
        <w:szCs w:val="2"/>
      </w:rPr>
    </w:pPr>
    <w:r w:rsidRPr="003A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36.7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3A16C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10220" w:rsidRPr="00E10220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3A16C1">
    <w:pPr>
      <w:rPr>
        <w:sz w:val="2"/>
        <w:szCs w:val="2"/>
      </w:rPr>
    </w:pPr>
    <w:r w:rsidRPr="003A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9pt;margin-top:128.95pt;width:19.9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1918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1</w:t>
                </w:r>
                <w:r>
                  <w:rPr>
                    <w:rStyle w:val="CordiaUPC135pt"/>
                  </w:rPr>
                  <w:t>. ...</w:t>
                </w:r>
              </w:p>
            </w:txbxContent>
          </v:textbox>
          <w10:wrap anchorx="page" anchory="page"/>
        </v:shape>
      </w:pict>
    </w:r>
    <w:r w:rsidRPr="003A16C1">
      <w:pict>
        <v:shape id="_x0000_s1030" type="#_x0000_t202" style="position:absolute;margin-left:295.95pt;margin-top:68.7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3A16C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10220" w:rsidRPr="00E10220">
                    <w:rPr>
                      <w:rStyle w:val="a7"/>
                      <w:noProof/>
                      <w:lang w:val="ru-RU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938"/>
    <w:multiLevelType w:val="multilevel"/>
    <w:tmpl w:val="1B5AC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2687D"/>
    <w:multiLevelType w:val="multilevel"/>
    <w:tmpl w:val="8C5622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64197"/>
    <w:multiLevelType w:val="multilevel"/>
    <w:tmpl w:val="1E0046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92FE7"/>
    <w:multiLevelType w:val="multilevel"/>
    <w:tmpl w:val="CB866F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31E5E"/>
    <w:multiLevelType w:val="multilevel"/>
    <w:tmpl w:val="744ABE3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123E"/>
    <w:rsid w:val="001740F7"/>
    <w:rsid w:val="001918D2"/>
    <w:rsid w:val="002371BA"/>
    <w:rsid w:val="0026661D"/>
    <w:rsid w:val="00315F0B"/>
    <w:rsid w:val="003A16C1"/>
    <w:rsid w:val="003A2ADF"/>
    <w:rsid w:val="003D08A2"/>
    <w:rsid w:val="004E0836"/>
    <w:rsid w:val="0065123E"/>
    <w:rsid w:val="006D715E"/>
    <w:rsid w:val="006F0030"/>
    <w:rsid w:val="00702C60"/>
    <w:rsid w:val="007E57FC"/>
    <w:rsid w:val="008D3B93"/>
    <w:rsid w:val="00990FA2"/>
    <w:rsid w:val="00A72979"/>
    <w:rsid w:val="00B161C4"/>
    <w:rsid w:val="00B94394"/>
    <w:rsid w:val="00D9321B"/>
    <w:rsid w:val="00DF4349"/>
    <w:rsid w:val="00E1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3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5123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Exact">
    <w:name w:val="Основной текст Exact"/>
    <w:basedOn w:val="a0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65123E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65123E"/>
    <w:rPr>
      <w:color w:val="000000"/>
      <w:spacing w:val="0"/>
      <w:w w:val="100"/>
      <w:position w:val="0"/>
      <w:lang w:val="uk-UA"/>
    </w:rPr>
  </w:style>
  <w:style w:type="character" w:customStyle="1" w:styleId="115pt">
    <w:name w:val="Основной текст + 11;5 pt"/>
    <w:basedOn w:val="a4"/>
    <w:rsid w:val="0065123E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75pt">
    <w:name w:val="Основной текст + 7;5 pt"/>
    <w:basedOn w:val="a4"/>
    <w:rsid w:val="0065123E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5pt0">
    <w:name w:val="Основной текст + 11;5 pt;Полужирный"/>
    <w:basedOn w:val="a4"/>
    <w:rsid w:val="0065123E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a8">
    <w:name w:val="Основной текст + Полужирный"/>
    <w:basedOn w:val="a4"/>
    <w:rsid w:val="0065123E"/>
    <w:rPr>
      <w:b/>
      <w:bCs/>
      <w:color w:val="000000"/>
      <w:spacing w:val="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16pt">
    <w:name w:val="Подпись к таблице + 16 pt;Полужирный;Не курсив"/>
    <w:basedOn w:val="a9"/>
    <w:rsid w:val="0065123E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35pt">
    <w:name w:val="Колонтитул + 13;5 pt"/>
    <w:basedOn w:val="a5"/>
    <w:rsid w:val="0065123E"/>
    <w:rPr>
      <w:color w:val="000000"/>
      <w:spacing w:val="0"/>
      <w:w w:val="100"/>
      <w:position w:val="0"/>
      <w:sz w:val="27"/>
      <w:szCs w:val="27"/>
    </w:rPr>
  </w:style>
  <w:style w:type="character" w:customStyle="1" w:styleId="CordiaUPC135pt">
    <w:name w:val="Колонтитул + CordiaUPC;13;5 pt;Полужирный"/>
    <w:basedOn w:val="a5"/>
    <w:rsid w:val="0065123E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7">
    <w:name w:val="Основной текст (7)_"/>
    <w:basedOn w:val="a0"/>
    <w:link w:val="7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65123E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5123E"/>
    <w:pPr>
      <w:shd w:val="clear" w:color="auto" w:fill="FFFFFF"/>
      <w:spacing w:before="780" w:line="322" w:lineRule="exact"/>
      <w:ind w:hanging="13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5123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65123E"/>
    <w:pPr>
      <w:shd w:val="clear" w:color="auto" w:fill="FFFFFF"/>
      <w:spacing w:after="12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6512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123E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5123E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rsid w:val="0065123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Подпись к таблице (3)"/>
    <w:basedOn w:val="a"/>
    <w:link w:val="32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5123E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5pt">
    <w:name w:val="Основной текст + 10;5 pt;Полужирный;Не курсив"/>
    <w:basedOn w:val="a4"/>
    <w:rsid w:val="0026661D"/>
    <w:rPr>
      <w:b/>
      <w:bCs/>
      <w:i/>
      <w:iCs/>
      <w:color w:val="000000"/>
      <w:spacing w:val="0"/>
      <w:w w:val="100"/>
      <w:position w:val="0"/>
      <w:sz w:val="21"/>
      <w:szCs w:val="21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39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3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лаба</dc:creator>
  <cp:lastModifiedBy>ASUS</cp:lastModifiedBy>
  <cp:revision>8</cp:revision>
  <dcterms:created xsi:type="dcterms:W3CDTF">2015-09-17T08:45:00Z</dcterms:created>
  <dcterms:modified xsi:type="dcterms:W3CDTF">2017-03-13T13:39:00Z</dcterms:modified>
</cp:coreProperties>
</file>