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Додаток 11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 Положення про організацію освітнього процесу в Таврійському  національному університеті імені В. І. Вернадського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ТАВРІЙСЬКИЙ НАЦІОНАЛЬНИЙ УНІВЕРСИТЕТ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імені В. І. ВЕРНАДСЬКОГО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НАВЧАЛЬНО-НАУКОВИЙ ІНСТИТУТ (назва ННІ)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Спеціальність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Курс _  Група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Студентів в групі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ВІДОМІСТЬ №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КОМПЛЕКСНОЇ КОНТРОЛЬНОЇ РОБОТИ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«____»_________________202__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___________________________________________________________________________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(назва навчальної дисципліни)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Лектор    _____________________________________________________________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(вчене звання, прізвище та ініціали викладача)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Викладач який проводив ККР ___________________________________________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(вчене звання, прізвище та ініціали викладача)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0"/>
        <w:gridCol w:w="2775"/>
        <w:gridCol w:w="1545"/>
        <w:gridCol w:w="1605"/>
        <w:gridCol w:w="1380"/>
        <w:gridCol w:w="1230"/>
        <w:tblGridChange w:id="0">
          <w:tblGrid>
            <w:gridCol w:w="780"/>
            <w:gridCol w:w="2775"/>
            <w:gridCol w:w="1545"/>
            <w:gridCol w:w="1605"/>
            <w:gridCol w:w="1380"/>
            <w:gridCol w:w="1230"/>
          </w:tblGrid>
        </w:tblGridChange>
      </w:tblGrid>
      <w:tr>
        <w:trPr>
          <w:cantSplit w:val="0"/>
          <w:trHeight w:val="1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Прізвище, ім’я та по батькові студента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залікової книжки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Оцінка останнього семестрового контролю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Оцінка ККР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Підпис викладача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3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3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  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3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  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52"/>
                <w:tab w:val="left" w:pos="13764"/>
              </w:tabs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3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  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3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3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3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3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3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  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3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3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3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3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3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  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3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3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56" w:right="0" w:firstLine="991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200.0" w:type="dxa"/>
        <w:jc w:val="left"/>
        <w:tblInd w:w="108.0" w:type="pct"/>
        <w:tblLayout w:type="fixed"/>
        <w:tblLook w:val="0000"/>
      </w:tblPr>
      <w:tblGrid>
        <w:gridCol w:w="7200"/>
        <w:tblGridChange w:id="0">
          <w:tblGrid>
            <w:gridCol w:w="72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з’явилося  _____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Не допущено _____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Усунені          _____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Підсумки складання ККР </w:t>
      </w:r>
      <w:r w:rsidDel="00000000" w:rsidR="00000000" w:rsidRPr="00000000">
        <w:rPr>
          <w:rtl w:val="0"/>
        </w:rPr>
      </w:r>
    </w:p>
    <w:tbl>
      <w:tblPr>
        <w:tblStyle w:val="Table3"/>
        <w:tblW w:w="9405.0" w:type="dxa"/>
        <w:jc w:val="left"/>
        <w:tblInd w:w="59.00000000000008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2340"/>
        <w:gridCol w:w="2100"/>
        <w:gridCol w:w="2745"/>
        <w:tblGridChange w:id="0">
          <w:tblGrid>
            <w:gridCol w:w="2220"/>
            <w:gridCol w:w="2340"/>
            <w:gridCol w:w="2100"/>
            <w:gridCol w:w="2745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ОЦІНКА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СУМА БАЛІВ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Останній семестровий 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ККР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90-100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80-89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75-79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66-74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60-65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30-59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0-29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Зведені показники контролю знань студентів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Сесійний контроль:</w:t>
        <w:tab/>
        <w:tab/>
        <w:tab/>
        <w:tab/>
        <w:tab/>
        <w:t xml:space="preserve">Контрольне вимірювання: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Середній бал   ________</w:t>
        <w:tab/>
        <w:tab/>
        <w:tab/>
        <w:tab/>
        <w:tab/>
        <w:t xml:space="preserve">Середній бал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Успішність % ________</w:t>
        <w:tab/>
        <w:tab/>
        <w:tab/>
        <w:tab/>
        <w:tab/>
        <w:t xml:space="preserve">Успішність %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Якість %  ___________</w:t>
        <w:tab/>
        <w:tab/>
        <w:tab/>
        <w:tab/>
        <w:tab/>
        <w:t xml:space="preserve">Якість %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Розбіжність між результатами екзамену за сесійним контролем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та за контрольним вимірюванням (балів)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інституту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</w:t>
        <w:tab/>
        <w:t xml:space="preserve">_______________</w:t>
        <w:tab/>
        <w:t xml:space="preserve">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               (підпис) </w:t>
        <w:tab/>
        <w:tab/>
        <w:tab/>
        <w:t xml:space="preserve">               (прізвище та ініціали)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Викладач, який проводив ККР</w:t>
        <w:tab/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</w:t>
        <w:tab/>
        <w:t xml:space="preserve">  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     </w:t>
        <w:tab/>
        <w:tab/>
        <w:tab/>
        <w:tab/>
        <w:tab/>
        <w:t xml:space="preserve">          (підпис)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(прізвище та ініціали)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81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8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