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Додаток 7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 Положення про організацію освітнього процесу в Таврійському  національному університеті імені В. І. Вернадського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ТАВРІЙСЬКИЙ НАЦІОНАЛЬНИЙ УНІВЕРСИТЕТ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імені В. І. ВЕРНАДСЬКОГО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Гуманітарний інститут</w:t>
        <w:tab/>
        <w:tab/>
        <w:tab/>
        <w:tab/>
        <w:tab/>
        <w:tab/>
        <w:tab/>
        <w:t xml:space="preserve">Курс______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Спеціальність 081 «Право»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Дисципліна______________________________________________________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ПІДСУМКОВА (ЕКЗАМЕНАЦІЙНА) РОБОТА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Студента (ки)_____________________________________________________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(прізвище, ім’я, батькові в родовому відмінку)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Білет  (варіант) №__________                         «____»_____________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Оцінка__________ Прізвище викладача ______________ Підпис__________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ВІДПОВІДІ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ТАВРІЙСЬКИЙ НАЦІОНАЛЬНИЙ УНІВЕРСИТЕТ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імені В. І. ВЕРНАДСЬКОГО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Гуманітарний інститут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Рівень вищої освіти: перший (бакалаврський) рівень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Спеціальність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081 «Право»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Освітня програма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«Право»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Семестр   1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Навчальна дисципліна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Римське приватне право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80"/>
        </w:tabs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Екзаменаційний  білет   № 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80"/>
        </w:tabs>
        <w:spacing w:after="0" w:before="0" w:line="240" w:lineRule="auto"/>
        <w:ind w:left="181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4.0" w:type="dxa"/>
        <w:jc w:val="left"/>
        <w:tblInd w:w="0.0" w:type="dxa"/>
        <w:tblLayout w:type="fixed"/>
        <w:tblLook w:val="0000"/>
      </w:tblPr>
      <w:tblGrid>
        <w:gridCol w:w="959"/>
        <w:gridCol w:w="8045"/>
        <w:tblGridChange w:id="0">
          <w:tblGrid>
            <w:gridCol w:w="959"/>
            <w:gridCol w:w="80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80"/>
              </w:tabs>
              <w:spacing w:after="0" w:before="0" w:line="240" w:lineRule="auto"/>
              <w:ind w:left="18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80"/>
              </w:tabs>
              <w:spacing w:after="0" w:before="0" w:line="240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80"/>
              </w:tabs>
              <w:spacing w:after="0" w:before="0" w:line="240" w:lineRule="auto"/>
              <w:ind w:left="18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80"/>
              </w:tabs>
              <w:spacing w:after="0" w:before="0" w:line="240" w:lineRule="auto"/>
              <w:ind w:left="18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080"/>
              </w:tabs>
              <w:spacing w:after="0" w:before="0" w:line="240" w:lineRule="auto"/>
              <w:ind w:left="181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Затверджено на засіданні кафедри цивільно-правових дисциплін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№ 5 від 03.10.20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року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Завідувач кафедри ____________________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Сингаївська І.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